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BE9B" w14:textId="77777777" w:rsidR="00217934" w:rsidRDefault="00217934" w:rsidP="00D46723">
      <w:pPr>
        <w:pStyle w:val="Nagwek1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Zasady Bezpieczeństwa. </w:t>
      </w:r>
    </w:p>
    <w:p w14:paraId="731ABE9C" w14:textId="6065619C" w:rsidR="00217934" w:rsidRPr="00D46723" w:rsidRDefault="00217934" w:rsidP="00D46723">
      <w:pPr>
        <w:pStyle w:val="Nagwek1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254ADB">
        <w:rPr>
          <w:rFonts w:ascii="Times New Roman" w:hAnsi="Times New Roman" w:cs="Times New Roman"/>
          <w:sz w:val="28"/>
          <w:szCs w:val="28"/>
        </w:rPr>
        <w:t>Organizacja zajęć</w:t>
      </w:r>
      <w:r>
        <w:rPr>
          <w:rFonts w:ascii="Times New Roman" w:hAnsi="Times New Roman" w:cs="Times New Roman"/>
          <w:sz w:val="28"/>
          <w:szCs w:val="28"/>
        </w:rPr>
        <w:t xml:space="preserve"> podczas ferii zimowych 202</w:t>
      </w:r>
      <w:r w:rsidR="006A47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54ADB">
        <w:rPr>
          <w:rFonts w:ascii="Times New Roman" w:hAnsi="Times New Roman" w:cs="Times New Roman"/>
          <w:sz w:val="28"/>
          <w:szCs w:val="28"/>
        </w:rPr>
        <w:t>w Międzyszkolnym Ludowym Zespole Pieśni i Tańca „Krakowiak”</w:t>
      </w:r>
    </w:p>
    <w:p w14:paraId="731ABE9D" w14:textId="77777777" w:rsidR="00217934" w:rsidRPr="00FF7961" w:rsidRDefault="00217934" w:rsidP="00254ADB">
      <w:pPr>
        <w:jc w:val="both"/>
        <w:rPr>
          <w:b/>
          <w:color w:val="0000FF"/>
          <w:u w:val="single"/>
        </w:rPr>
      </w:pPr>
    </w:p>
    <w:p w14:paraId="731ABE9E" w14:textId="77777777" w:rsidR="00217934" w:rsidRPr="00FF7961" w:rsidRDefault="00217934" w:rsidP="00254ADB">
      <w:pPr>
        <w:jc w:val="both"/>
        <w:rPr>
          <w:b/>
          <w:color w:val="0000FF"/>
          <w:u w:val="single"/>
        </w:rPr>
      </w:pPr>
      <w:r w:rsidRPr="00FF7961">
        <w:rPr>
          <w:b/>
          <w:color w:val="0000FF"/>
          <w:u w:val="single"/>
        </w:rPr>
        <w:t>Ważne informacje dla rodziców.</w:t>
      </w:r>
    </w:p>
    <w:p w14:paraId="731ABE9F" w14:textId="77777777" w:rsidR="00217934" w:rsidRPr="00FF7961" w:rsidRDefault="00217934" w:rsidP="00254ADB">
      <w:pPr>
        <w:ind w:left="-540"/>
        <w:jc w:val="both"/>
      </w:pPr>
    </w:p>
    <w:p w14:paraId="731ABEA0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 xml:space="preserve">Do placówki może uczęszczać  wyłącznie dziecko bez objawów chorobowych sugerujących infekcję dróg oddechowych oraz gdy domownicy nie przebywają na kwarantannie lub </w:t>
      </w:r>
      <w:r>
        <w:t xml:space="preserve">                     </w:t>
      </w:r>
      <w:r w:rsidRPr="00FF7961">
        <w:t>w izolacji w warunkach domowych lub w izolacji.</w:t>
      </w:r>
    </w:p>
    <w:p w14:paraId="731ABEA1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>Dzieci na zajęcia przyprowadzane i odbierane są  wyłącznie przez osoby zdrowe.</w:t>
      </w:r>
    </w:p>
    <w:p w14:paraId="731ABEA2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 xml:space="preserve">Rodzice i opiekunowie przyprowadzający/odbierający uczestników do/z placówki, mają zachować dystans społeczny w odniesieniu do pracowników placówki, jak i innych uczestników i ich rodziców wynoszący min. </w:t>
      </w:r>
      <w:smartTag w:uri="urn:schemas-microsoft-com:office:smarttags" w:element="metricconverter">
        <w:smartTagPr>
          <w:attr w:name="ProductID" w:val="1,5 m"/>
        </w:smartTagPr>
        <w:r w:rsidRPr="00FF7961">
          <w:t>1,5 m</w:t>
        </w:r>
      </w:smartTag>
      <w:r w:rsidRPr="00FF7961">
        <w:t xml:space="preserve">. </w:t>
      </w:r>
    </w:p>
    <w:p w14:paraId="731ABEA3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 xml:space="preserve">Rodzice wchodzą z dziećmi do wyznaczonej części placówki ( przedsionek) z zachowaniem zasady -jeden rodzic z dzieckiem; dziecko odbiera nauczyciel dyżurujący przy wejściu. </w:t>
      </w:r>
      <w:r>
        <w:t xml:space="preserve">                         </w:t>
      </w:r>
      <w:r w:rsidRPr="00FF7961">
        <w:t>Po skończonych zajęciach dziecko jest odprowadzane do wyjścia i odbierane przez rodziców.</w:t>
      </w:r>
    </w:p>
    <w:p w14:paraId="731ABEA4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 xml:space="preserve">Przy wejściu umożliwia się skorzystanie z płynu dezynfekującego do rąk zgodnie z instrukcją. </w:t>
      </w:r>
    </w:p>
    <w:p w14:paraId="731ABEA5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 xml:space="preserve">Podczas przebywania dziecka w placówce należy zapewnić możliwy, szybki kontakt telefoniczny  nauczyciela z opiekunami uczestników. </w:t>
      </w:r>
    </w:p>
    <w:p w14:paraId="731ABEA6" w14:textId="5018E50A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>Należy bezwzględnie przestrzegać zasad higieny: częste mycie rąk, ochrona podczas kichania                      i kaszlu, unikanie dotykania oczu, nosa i ust</w:t>
      </w:r>
      <w:r w:rsidR="0048649F">
        <w:t>,</w:t>
      </w:r>
    </w:p>
    <w:p w14:paraId="731ABEA7" w14:textId="18D78BF5" w:rsidR="00217934" w:rsidRPr="00FF7961" w:rsidRDefault="00217934" w:rsidP="00115D7C">
      <w:pPr>
        <w:numPr>
          <w:ilvl w:val="0"/>
          <w:numId w:val="8"/>
        </w:numPr>
        <w:jc w:val="both"/>
      </w:pPr>
      <w:r w:rsidRPr="00FF7961">
        <w:t xml:space="preserve">Uczestnicy </w:t>
      </w:r>
      <w:r>
        <w:t>wchodzą na teren placówki w maseczkach</w:t>
      </w:r>
      <w:r w:rsidR="006A47C6">
        <w:t>,</w:t>
      </w:r>
    </w:p>
    <w:p w14:paraId="731ABEA8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 xml:space="preserve">Podczas </w:t>
      </w:r>
      <w:r>
        <w:t xml:space="preserve">pobytu w placówce </w:t>
      </w:r>
      <w:r w:rsidRPr="00FF7961">
        <w:t xml:space="preserve"> uczestnik może spożywać wyłącznie  swój posiłek oraz  korzystać </w:t>
      </w:r>
      <w:r>
        <w:t xml:space="preserve">                            </w:t>
      </w:r>
      <w:r w:rsidRPr="00FF7961">
        <w:t>z przyniesionej przez siebie wody do picia.</w:t>
      </w:r>
      <w:r>
        <w:t xml:space="preserve"> </w:t>
      </w:r>
      <w:r w:rsidRPr="00115D7C">
        <w:rPr>
          <w:b/>
        </w:rPr>
        <w:t>( Po spożyciu posiłku należy pozostawić porządek)</w:t>
      </w:r>
    </w:p>
    <w:p w14:paraId="731ABEA9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 xml:space="preserve">Uczestnik nie powinien zabierać ze sobą do placówki niepotrzebnych przedmiotów i zabawek,                   w tym biżuterii oraz telefonów komórkowych, </w:t>
      </w:r>
    </w:p>
    <w:p w14:paraId="731ABEAA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 xml:space="preserve">Pracę organizujemy tak, aby uniemożliwić stykanie się ze sobą poszczególnych grup. </w:t>
      </w:r>
      <w:r>
        <w:t xml:space="preserve">              </w:t>
      </w:r>
      <w:r w:rsidRPr="00FF7961">
        <w:t xml:space="preserve">Rodzic, opiekun punktualnie  przyprowadza dziecko na zajęcia  i odbiera z zajęć. </w:t>
      </w:r>
    </w:p>
    <w:p w14:paraId="731ABEAB" w14:textId="77777777" w:rsidR="00217934" w:rsidRPr="00FF7961" w:rsidRDefault="00217934" w:rsidP="00254ADB">
      <w:pPr>
        <w:numPr>
          <w:ilvl w:val="0"/>
          <w:numId w:val="8"/>
        </w:numPr>
        <w:jc w:val="both"/>
      </w:pPr>
      <w:r w:rsidRPr="00FF7961">
        <w:t xml:space="preserve"> Deklarując udział dziecka w zajęciach rodzic wyraża zgodę na pomiar temperatury przy użyciu termometru bezdotykowego w sytuacji kiedy będzie to konieczne.</w:t>
      </w:r>
    </w:p>
    <w:p w14:paraId="731ABEAC" w14:textId="77777777" w:rsidR="00217934" w:rsidRPr="00FF7961" w:rsidRDefault="00217934" w:rsidP="00254ADB">
      <w:pPr>
        <w:ind w:left="-180"/>
        <w:jc w:val="both"/>
        <w:rPr>
          <w:b/>
          <w:color w:val="FF0000"/>
        </w:rPr>
      </w:pPr>
    </w:p>
    <w:p w14:paraId="731ABEAD" w14:textId="77777777" w:rsidR="00217934" w:rsidRPr="00FF7961" w:rsidRDefault="00217934" w:rsidP="00254ADB">
      <w:pPr>
        <w:ind w:left="-180"/>
        <w:jc w:val="both"/>
        <w:rPr>
          <w:b/>
          <w:color w:val="FF0000"/>
        </w:rPr>
      </w:pPr>
      <w:r w:rsidRPr="00FF7961">
        <w:rPr>
          <w:b/>
          <w:color w:val="FF0000"/>
        </w:rPr>
        <w:t>Pamiętaj !</w:t>
      </w:r>
    </w:p>
    <w:p w14:paraId="731ABEAE" w14:textId="77777777" w:rsidR="00217934" w:rsidRPr="00FF7961" w:rsidRDefault="00217934" w:rsidP="00254ADB">
      <w:pPr>
        <w:ind w:left="-180"/>
        <w:jc w:val="both"/>
        <w:rPr>
          <w:b/>
          <w:color w:val="0000FF"/>
        </w:rPr>
      </w:pPr>
    </w:p>
    <w:p w14:paraId="731ABEAF" w14:textId="77777777" w:rsidR="00217934" w:rsidRPr="00FF7961" w:rsidRDefault="00217934" w:rsidP="00254ADB">
      <w:pPr>
        <w:ind w:left="-180"/>
        <w:jc w:val="both"/>
        <w:rPr>
          <w:b/>
          <w:color w:val="0000FF"/>
        </w:rPr>
      </w:pPr>
      <w:r w:rsidRPr="00FF7961">
        <w:rPr>
          <w:b/>
          <w:color w:val="0000FF"/>
        </w:rPr>
        <w:t>Jeżeli ktoś z rodziny powrócił z rejonów zagrożonych koronawirusem lub miał kontakt</w:t>
      </w:r>
      <w:r>
        <w:rPr>
          <w:b/>
          <w:color w:val="0000FF"/>
        </w:rPr>
        <w:t xml:space="preserve">                    </w:t>
      </w:r>
      <w:r w:rsidRPr="00FF7961">
        <w:rPr>
          <w:b/>
          <w:color w:val="0000FF"/>
        </w:rPr>
        <w:t xml:space="preserve"> z osobą zarażoną, rodzic zobowiązany jest do przestrzegania wytycznych GIS oraz Ministra Zdrowia.</w:t>
      </w:r>
    </w:p>
    <w:p w14:paraId="731ABEB0" w14:textId="77777777" w:rsidR="00217934" w:rsidRPr="00FF7961" w:rsidRDefault="00217934" w:rsidP="00254ADB">
      <w:pPr>
        <w:ind w:left="-180"/>
        <w:jc w:val="both"/>
        <w:rPr>
          <w:b/>
          <w:color w:val="0000FF"/>
        </w:rPr>
      </w:pPr>
    </w:p>
    <w:p w14:paraId="731ABEB1" w14:textId="7616CE0D" w:rsidR="00217934" w:rsidRPr="00FF7961" w:rsidRDefault="00217934" w:rsidP="00254ADB">
      <w:pPr>
        <w:ind w:left="-180"/>
        <w:jc w:val="both"/>
        <w:rPr>
          <w:b/>
          <w:color w:val="0000FF"/>
        </w:rPr>
      </w:pPr>
      <w:r w:rsidRPr="00FF7961">
        <w:rPr>
          <w:b/>
          <w:color w:val="0000FF"/>
        </w:rPr>
        <w:t>W sytuacji, gdy dziecko po powrocie</w:t>
      </w:r>
      <w:r w:rsidR="006A47C6">
        <w:rPr>
          <w:b/>
          <w:color w:val="0000FF"/>
        </w:rPr>
        <w:t xml:space="preserve"> z placówki </w:t>
      </w:r>
      <w:r w:rsidRPr="00FF7961">
        <w:rPr>
          <w:b/>
          <w:color w:val="0000FF"/>
        </w:rPr>
        <w:t xml:space="preserve"> </w:t>
      </w:r>
      <w:r w:rsidR="006A47C6">
        <w:rPr>
          <w:b/>
          <w:color w:val="0000FF"/>
        </w:rPr>
        <w:t>do domu</w:t>
      </w:r>
      <w:r w:rsidRPr="00FF7961">
        <w:rPr>
          <w:b/>
          <w:color w:val="0000FF"/>
        </w:rPr>
        <w:t xml:space="preserve"> </w:t>
      </w:r>
      <w:r w:rsidR="006A47C6">
        <w:rPr>
          <w:b/>
          <w:color w:val="0000FF"/>
        </w:rPr>
        <w:t xml:space="preserve"> </w:t>
      </w:r>
      <w:r w:rsidRPr="00FF7961">
        <w:rPr>
          <w:b/>
          <w:color w:val="0000FF"/>
        </w:rPr>
        <w:t xml:space="preserve">ma objawy choroby rodzic ma obowiązek </w:t>
      </w:r>
      <w:r>
        <w:rPr>
          <w:b/>
          <w:color w:val="0000FF"/>
        </w:rPr>
        <w:t>niezwłocznie</w:t>
      </w:r>
      <w:r w:rsidRPr="00FF7961">
        <w:rPr>
          <w:b/>
          <w:color w:val="0000FF"/>
        </w:rPr>
        <w:t xml:space="preserve"> powiadomić o tym dyrektora placówki</w:t>
      </w:r>
    </w:p>
    <w:p w14:paraId="731ABEB2" w14:textId="77777777" w:rsidR="00217934" w:rsidRPr="00FF7961" w:rsidRDefault="00217934" w:rsidP="00115D7C">
      <w:pPr>
        <w:jc w:val="both"/>
        <w:rPr>
          <w:b/>
          <w:color w:val="FF0000"/>
        </w:rPr>
      </w:pPr>
    </w:p>
    <w:p w14:paraId="731ABEB3" w14:textId="77777777" w:rsidR="00217934" w:rsidRPr="00FF7961" w:rsidRDefault="00217934" w:rsidP="00115D7C">
      <w:pPr>
        <w:ind w:left="-180"/>
        <w:jc w:val="both"/>
        <w:rPr>
          <w:b/>
          <w:color w:val="FF0000"/>
        </w:rPr>
      </w:pPr>
      <w:r w:rsidRPr="00FF7961">
        <w:rPr>
          <w:b/>
          <w:color w:val="FF0000"/>
        </w:rPr>
        <w:t>Jeżeli zauważysz u swojego dziecka objaw kaszlu, podwyższonej gorączki, bólu mięśni, utraty węchu lub smaku natychmiast skontaktuj się z lekarzem. O rozpoznaniu medycznym bezwzględnie powiadom dyrektora placówki.</w:t>
      </w:r>
    </w:p>
    <w:p w14:paraId="731ABEB4" w14:textId="77777777" w:rsidR="00217934" w:rsidRPr="00254ADB" w:rsidRDefault="00217934" w:rsidP="00254ADB"/>
    <w:sectPr w:rsidR="00217934" w:rsidRPr="00254ADB" w:rsidSect="006147D1">
      <w:headerReference w:type="default" r:id="rId7"/>
      <w:footerReference w:type="even" r:id="rId8"/>
      <w:footerReference w:type="default" r:id="rId9"/>
      <w:pgSz w:w="11906" w:h="16838"/>
      <w:pgMar w:top="1417" w:right="110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7AB2" w14:textId="77777777" w:rsidR="003341C2" w:rsidRDefault="003341C2">
      <w:r>
        <w:separator/>
      </w:r>
    </w:p>
  </w:endnote>
  <w:endnote w:type="continuationSeparator" w:id="0">
    <w:p w14:paraId="0558CF39" w14:textId="77777777" w:rsidR="003341C2" w:rsidRDefault="0033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BEBC" w14:textId="77777777" w:rsidR="00217934" w:rsidRDefault="00217934" w:rsidP="00B322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ABEBD" w14:textId="77777777" w:rsidR="00217934" w:rsidRDefault="00217934" w:rsidP="00154F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BEBE" w14:textId="77777777" w:rsidR="00217934" w:rsidRDefault="00217934" w:rsidP="00B322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AA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1ABEBF" w14:textId="77777777" w:rsidR="00217934" w:rsidRPr="00F47783" w:rsidRDefault="00217934" w:rsidP="00154FED">
    <w:pPr>
      <w:pStyle w:val="Stopka"/>
      <w:pBdr>
        <w:top w:val="single" w:sz="4" w:space="1" w:color="003366"/>
      </w:pBdr>
      <w:ind w:right="360"/>
      <w:rPr>
        <w:sz w:val="18"/>
        <w:szCs w:val="18"/>
      </w:rPr>
    </w:pPr>
    <w:r w:rsidRPr="00F47783">
      <w:rPr>
        <w:sz w:val="18"/>
        <w:szCs w:val="18"/>
      </w:rPr>
      <w:t>ul. Bujaka 15, 30-611 Kraków</w:t>
    </w:r>
    <w:r>
      <w:rPr>
        <w:sz w:val="18"/>
        <w:szCs w:val="18"/>
      </w:rPr>
      <w:t xml:space="preserve">, </w:t>
    </w:r>
    <w:r w:rsidRPr="00F47783">
      <w:rPr>
        <w:sz w:val="18"/>
        <w:szCs w:val="18"/>
      </w:rPr>
      <w:t>tel./fax. 12 654 42 68</w:t>
    </w:r>
    <w:r>
      <w:rPr>
        <w:sz w:val="18"/>
        <w:szCs w:val="18"/>
      </w:rPr>
      <w:t xml:space="preserve">, </w:t>
    </w:r>
    <w:r w:rsidRPr="00F47783">
      <w:rPr>
        <w:sz w:val="18"/>
        <w:szCs w:val="18"/>
      </w:rPr>
      <w:t>www.krakowiak.edu.pl</w:t>
    </w:r>
    <w:r>
      <w:rPr>
        <w:sz w:val="18"/>
        <w:szCs w:val="18"/>
      </w:rPr>
      <w:t xml:space="preserve"> , biuro@krakowiak.edu.</w:t>
    </w:r>
    <w:r w:rsidRPr="00F47783">
      <w:rPr>
        <w:sz w:val="18"/>
        <w:szCs w:val="18"/>
      </w:rPr>
      <w:t xml:space="preserve">pl                                              </w:t>
    </w:r>
    <w:r>
      <w:rPr>
        <w:sz w:val="18"/>
        <w:szCs w:val="18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44FC" w14:textId="77777777" w:rsidR="003341C2" w:rsidRDefault="003341C2">
      <w:r>
        <w:separator/>
      </w:r>
    </w:p>
  </w:footnote>
  <w:footnote w:type="continuationSeparator" w:id="0">
    <w:p w14:paraId="6FF77C65" w14:textId="77777777" w:rsidR="003341C2" w:rsidRDefault="0033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BEB9" w14:textId="0A9C361B" w:rsidR="00217934" w:rsidRDefault="006A47C6" w:rsidP="009853A7">
    <w:pPr>
      <w:pBdr>
        <w:bottom w:val="single" w:sz="4" w:space="1" w:color="003366"/>
      </w:pBdr>
    </w:pPr>
    <w:r>
      <w:rPr>
        <w:noProof/>
      </w:rPr>
      <w:drawing>
        <wp:inline distT="0" distB="0" distL="0" distR="0" wp14:anchorId="731ABEC0" wp14:editId="224D4D53">
          <wp:extent cx="1666875" cy="609600"/>
          <wp:effectExtent l="0" t="0" r="0" b="0"/>
          <wp:docPr id="1" name="Obraz 1" descr="logo_krakowiaka_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rakowiaka_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934">
      <w:t xml:space="preserve">                                                             </w:t>
    </w:r>
    <w:r>
      <w:rPr>
        <w:noProof/>
      </w:rPr>
      <w:drawing>
        <wp:inline distT="0" distB="0" distL="0" distR="0" wp14:anchorId="731ABEC1" wp14:editId="4F03AD62">
          <wp:extent cx="134302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ABEBA" w14:textId="77777777" w:rsidR="00217934" w:rsidRDefault="00217934" w:rsidP="009853A7">
    <w:pPr>
      <w:pBdr>
        <w:bottom w:val="single" w:sz="4" w:space="1" w:color="003366"/>
      </w:pBdr>
    </w:pPr>
  </w:p>
  <w:p w14:paraId="731ABEBB" w14:textId="77777777" w:rsidR="00217934" w:rsidRDefault="00217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86"/>
    <w:multiLevelType w:val="hybridMultilevel"/>
    <w:tmpl w:val="6D561578"/>
    <w:lvl w:ilvl="0" w:tplc="0415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  <w:rPr>
        <w:rFonts w:cs="Times New Roman"/>
      </w:rPr>
    </w:lvl>
  </w:abstractNum>
  <w:abstractNum w:abstractNumId="1" w15:restartNumberingAfterBreak="0">
    <w:nsid w:val="0E725A6E"/>
    <w:multiLevelType w:val="hybridMultilevel"/>
    <w:tmpl w:val="E27C3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656750"/>
    <w:multiLevelType w:val="hybridMultilevel"/>
    <w:tmpl w:val="53F8A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946DAC"/>
    <w:multiLevelType w:val="hybridMultilevel"/>
    <w:tmpl w:val="61A20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46296"/>
    <w:multiLevelType w:val="hybridMultilevel"/>
    <w:tmpl w:val="B52CE4E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BB1109"/>
    <w:multiLevelType w:val="hybridMultilevel"/>
    <w:tmpl w:val="8EE43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955036"/>
    <w:multiLevelType w:val="hybridMultilevel"/>
    <w:tmpl w:val="EC0AD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027F05"/>
    <w:multiLevelType w:val="hybridMultilevel"/>
    <w:tmpl w:val="47F85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717887"/>
    <w:multiLevelType w:val="hybridMultilevel"/>
    <w:tmpl w:val="46360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E44BF8"/>
    <w:multiLevelType w:val="hybridMultilevel"/>
    <w:tmpl w:val="81ECA104"/>
    <w:lvl w:ilvl="0" w:tplc="AD0C5684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6848F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63A07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17FA4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E202E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187CC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0B528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6212D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8A069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1" w15:restartNumberingAfterBreak="0">
    <w:nsid w:val="442622F4"/>
    <w:multiLevelType w:val="hybridMultilevel"/>
    <w:tmpl w:val="F410A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830B13"/>
    <w:multiLevelType w:val="hybridMultilevel"/>
    <w:tmpl w:val="E5A8FF14"/>
    <w:lvl w:ilvl="0" w:tplc="86306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D5493D"/>
    <w:multiLevelType w:val="hybridMultilevel"/>
    <w:tmpl w:val="B7FE1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461A65"/>
    <w:multiLevelType w:val="multilevel"/>
    <w:tmpl w:val="7E0C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2B2363"/>
    <w:multiLevelType w:val="hybridMultilevel"/>
    <w:tmpl w:val="6B529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904B59"/>
    <w:multiLevelType w:val="hybridMultilevel"/>
    <w:tmpl w:val="D2C8E7F0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" w15:restartNumberingAfterBreak="0">
    <w:nsid w:val="687D6002"/>
    <w:multiLevelType w:val="hybridMultilevel"/>
    <w:tmpl w:val="1302A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F9372F"/>
    <w:multiLevelType w:val="hybridMultilevel"/>
    <w:tmpl w:val="7D8E2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B37068"/>
    <w:multiLevelType w:val="hybridMultilevel"/>
    <w:tmpl w:val="45042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0F3072"/>
    <w:multiLevelType w:val="hybridMultilevel"/>
    <w:tmpl w:val="95986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B4315CB"/>
    <w:multiLevelType w:val="hybridMultilevel"/>
    <w:tmpl w:val="87427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21439C"/>
    <w:multiLevelType w:val="hybridMultilevel"/>
    <w:tmpl w:val="46A47946"/>
    <w:lvl w:ilvl="0" w:tplc="8630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9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9"/>
  </w:num>
  <w:num w:numId="10">
    <w:abstractNumId w:val="18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1"/>
  </w:num>
  <w:num w:numId="16">
    <w:abstractNumId w:val="14"/>
  </w:num>
  <w:num w:numId="17">
    <w:abstractNumId w:val="6"/>
  </w:num>
  <w:num w:numId="18">
    <w:abstractNumId w:val="7"/>
  </w:num>
  <w:num w:numId="19">
    <w:abstractNumId w:val="21"/>
  </w:num>
  <w:num w:numId="20">
    <w:abstractNumId w:val="13"/>
  </w:num>
  <w:num w:numId="21">
    <w:abstractNumId w:val="20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0F"/>
    <w:rsid w:val="000215B9"/>
    <w:rsid w:val="00065AA3"/>
    <w:rsid w:val="000B2138"/>
    <w:rsid w:val="000C4FD4"/>
    <w:rsid w:val="000E514E"/>
    <w:rsid w:val="000F569F"/>
    <w:rsid w:val="000F7EA6"/>
    <w:rsid w:val="00110A1C"/>
    <w:rsid w:val="00115D7C"/>
    <w:rsid w:val="00154FED"/>
    <w:rsid w:val="001C583B"/>
    <w:rsid w:val="001C7C99"/>
    <w:rsid w:val="001D1007"/>
    <w:rsid w:val="00217934"/>
    <w:rsid w:val="002357A5"/>
    <w:rsid w:val="00254ADB"/>
    <w:rsid w:val="0026622A"/>
    <w:rsid w:val="00290C0F"/>
    <w:rsid w:val="002A1B4B"/>
    <w:rsid w:val="002B2BFF"/>
    <w:rsid w:val="002D179F"/>
    <w:rsid w:val="002D2DDA"/>
    <w:rsid w:val="002D4044"/>
    <w:rsid w:val="002E7D9A"/>
    <w:rsid w:val="002F1880"/>
    <w:rsid w:val="002F1CCE"/>
    <w:rsid w:val="00321CDE"/>
    <w:rsid w:val="003341C2"/>
    <w:rsid w:val="00347A59"/>
    <w:rsid w:val="00383D0F"/>
    <w:rsid w:val="00386632"/>
    <w:rsid w:val="003A129F"/>
    <w:rsid w:val="003B78BD"/>
    <w:rsid w:val="003F0045"/>
    <w:rsid w:val="0040150C"/>
    <w:rsid w:val="004060B3"/>
    <w:rsid w:val="004831A8"/>
    <w:rsid w:val="0048649F"/>
    <w:rsid w:val="00490E1C"/>
    <w:rsid w:val="00491BEE"/>
    <w:rsid w:val="004C0CA3"/>
    <w:rsid w:val="004F7535"/>
    <w:rsid w:val="00527AA6"/>
    <w:rsid w:val="0053008B"/>
    <w:rsid w:val="0055003A"/>
    <w:rsid w:val="0057470C"/>
    <w:rsid w:val="005A65F0"/>
    <w:rsid w:val="005B7971"/>
    <w:rsid w:val="005E0021"/>
    <w:rsid w:val="005F28B5"/>
    <w:rsid w:val="005F6F94"/>
    <w:rsid w:val="006147D1"/>
    <w:rsid w:val="00620A0D"/>
    <w:rsid w:val="00637A8B"/>
    <w:rsid w:val="00652948"/>
    <w:rsid w:val="00655EC6"/>
    <w:rsid w:val="00661F99"/>
    <w:rsid w:val="00693F11"/>
    <w:rsid w:val="006A47C6"/>
    <w:rsid w:val="006D23F5"/>
    <w:rsid w:val="006E14F8"/>
    <w:rsid w:val="0070551F"/>
    <w:rsid w:val="00712AA6"/>
    <w:rsid w:val="007410DB"/>
    <w:rsid w:val="00750CC6"/>
    <w:rsid w:val="0075200C"/>
    <w:rsid w:val="00765ECD"/>
    <w:rsid w:val="00774964"/>
    <w:rsid w:val="00781080"/>
    <w:rsid w:val="007978E8"/>
    <w:rsid w:val="00797FFB"/>
    <w:rsid w:val="007A1933"/>
    <w:rsid w:val="007D2420"/>
    <w:rsid w:val="007E6222"/>
    <w:rsid w:val="007E7C58"/>
    <w:rsid w:val="007F2392"/>
    <w:rsid w:val="00854FBC"/>
    <w:rsid w:val="00856417"/>
    <w:rsid w:val="00863900"/>
    <w:rsid w:val="00863C5D"/>
    <w:rsid w:val="00874C03"/>
    <w:rsid w:val="00875FAB"/>
    <w:rsid w:val="0087674C"/>
    <w:rsid w:val="00880960"/>
    <w:rsid w:val="008A0927"/>
    <w:rsid w:val="008A6BC1"/>
    <w:rsid w:val="00903B6C"/>
    <w:rsid w:val="009041A8"/>
    <w:rsid w:val="00914518"/>
    <w:rsid w:val="00923E8A"/>
    <w:rsid w:val="00972E0C"/>
    <w:rsid w:val="009730BB"/>
    <w:rsid w:val="00981607"/>
    <w:rsid w:val="009853A7"/>
    <w:rsid w:val="009A2A90"/>
    <w:rsid w:val="009B52FA"/>
    <w:rsid w:val="009C301A"/>
    <w:rsid w:val="009C7491"/>
    <w:rsid w:val="009F4590"/>
    <w:rsid w:val="00A00BE8"/>
    <w:rsid w:val="00A05C22"/>
    <w:rsid w:val="00A4076E"/>
    <w:rsid w:val="00A52D2E"/>
    <w:rsid w:val="00A93ED6"/>
    <w:rsid w:val="00AB029B"/>
    <w:rsid w:val="00AD6B98"/>
    <w:rsid w:val="00B04683"/>
    <w:rsid w:val="00B22E7F"/>
    <w:rsid w:val="00B250DE"/>
    <w:rsid w:val="00B25D70"/>
    <w:rsid w:val="00B2754F"/>
    <w:rsid w:val="00B322B3"/>
    <w:rsid w:val="00B565E6"/>
    <w:rsid w:val="00B77A71"/>
    <w:rsid w:val="00B945A0"/>
    <w:rsid w:val="00BB6C6D"/>
    <w:rsid w:val="00C11587"/>
    <w:rsid w:val="00C43927"/>
    <w:rsid w:val="00C8161E"/>
    <w:rsid w:val="00C97EC1"/>
    <w:rsid w:val="00CC4D01"/>
    <w:rsid w:val="00CE19D9"/>
    <w:rsid w:val="00D456AE"/>
    <w:rsid w:val="00D46723"/>
    <w:rsid w:val="00D909F1"/>
    <w:rsid w:val="00DA1E8E"/>
    <w:rsid w:val="00DC504A"/>
    <w:rsid w:val="00DD046C"/>
    <w:rsid w:val="00DE4A11"/>
    <w:rsid w:val="00DF59BF"/>
    <w:rsid w:val="00E345A4"/>
    <w:rsid w:val="00E3660D"/>
    <w:rsid w:val="00E41B2A"/>
    <w:rsid w:val="00E4265C"/>
    <w:rsid w:val="00E43543"/>
    <w:rsid w:val="00E43F80"/>
    <w:rsid w:val="00E52A11"/>
    <w:rsid w:val="00E579C9"/>
    <w:rsid w:val="00E75A28"/>
    <w:rsid w:val="00E825BB"/>
    <w:rsid w:val="00E92A0C"/>
    <w:rsid w:val="00EA3AF9"/>
    <w:rsid w:val="00EF413D"/>
    <w:rsid w:val="00F03731"/>
    <w:rsid w:val="00F15B64"/>
    <w:rsid w:val="00F47783"/>
    <w:rsid w:val="00F534CF"/>
    <w:rsid w:val="00F64F1B"/>
    <w:rsid w:val="00F653A7"/>
    <w:rsid w:val="00F71792"/>
    <w:rsid w:val="00F7543D"/>
    <w:rsid w:val="00FB4E9D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31ABE9B"/>
  <w15:docId w15:val="{2B3CFCF4-A3E6-4E5D-853F-F549B4F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54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71792"/>
    <w:pPr>
      <w:keepNext/>
      <w:spacing w:line="360" w:lineRule="auto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71792"/>
    <w:pPr>
      <w:keepNext/>
      <w:spacing w:line="360" w:lineRule="auto"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17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52A1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2A11"/>
    <w:rPr>
      <w:rFonts w:ascii="Calibri" w:hAnsi="Calibri" w:cs="Times New Roman"/>
      <w:b/>
      <w:bCs/>
      <w:lang w:eastAsia="en-US"/>
    </w:rPr>
  </w:style>
  <w:style w:type="paragraph" w:styleId="Nagwek">
    <w:name w:val="header"/>
    <w:basedOn w:val="Normalny"/>
    <w:link w:val="NagwekZnak"/>
    <w:uiPriority w:val="99"/>
    <w:rsid w:val="00F47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8108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7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108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4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07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54F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umerstrony">
    <w:name w:val="page number"/>
    <w:basedOn w:val="Domylnaczcionkaakapitu"/>
    <w:uiPriority w:val="99"/>
    <w:rsid w:val="00154FED"/>
    <w:rPr>
      <w:rFonts w:cs="Times New Roman"/>
    </w:rPr>
  </w:style>
  <w:style w:type="character" w:customStyle="1" w:styleId="hiddenspellerror">
    <w:name w:val="hiddenspellerror"/>
    <w:basedOn w:val="Domylnaczcionkaakapitu"/>
    <w:uiPriority w:val="99"/>
    <w:rsid w:val="00F71792"/>
    <w:rPr>
      <w:rFonts w:cs="Times New Roman"/>
    </w:rPr>
  </w:style>
  <w:style w:type="paragraph" w:styleId="NormalnyWeb">
    <w:name w:val="Normal (Web)"/>
    <w:basedOn w:val="Normalny"/>
    <w:uiPriority w:val="99"/>
    <w:rsid w:val="0087674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locked/>
    <w:rsid w:val="0087674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05C22"/>
    <w:rPr>
      <w:rFonts w:cs="Times New Roman"/>
      <w:color w:val="0000FF"/>
      <w:u w:val="single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A05C22"/>
    <w:rPr>
      <w:rFonts w:ascii="Proxima Nova" w:hAnsi="Proxima Nova" w:cs="Times New Roman"/>
      <w:sz w:val="24"/>
      <w:szCs w:val="24"/>
      <w:lang w:eastAsia="pl-PL" w:bidi="ar-SA"/>
    </w:rPr>
  </w:style>
  <w:style w:type="paragraph" w:customStyle="1" w:styleId="punkty">
    <w:name w:val="punkty"/>
    <w:basedOn w:val="Normalny"/>
    <w:link w:val="punktyZnak"/>
    <w:uiPriority w:val="99"/>
    <w:rsid w:val="00A05C22"/>
    <w:pPr>
      <w:numPr>
        <w:numId w:val="23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anizacja_impr\Pulpit\PROMOCJA%202015_2016\PAPIER_FIRMOWY\Papier%20firmowy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1.dot</Template>
  <TotalTime>1</TotalTime>
  <Pages>1</Pages>
  <Words>351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KRAKOWIAK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organizacja_impr</dc:creator>
  <cp:keywords/>
  <dc:description/>
  <cp:lastModifiedBy>Aldona S</cp:lastModifiedBy>
  <cp:revision>2</cp:revision>
  <cp:lastPrinted>2020-07-03T15:45:00Z</cp:lastPrinted>
  <dcterms:created xsi:type="dcterms:W3CDTF">2022-01-03T17:28:00Z</dcterms:created>
  <dcterms:modified xsi:type="dcterms:W3CDTF">2022-01-03T17:28:00Z</dcterms:modified>
</cp:coreProperties>
</file>